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7D04" w14:textId="77777777" w:rsidR="00831C1C" w:rsidRPr="002443E7" w:rsidRDefault="00372F30" w:rsidP="002443E7">
      <w:pPr>
        <w:spacing w:after="36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2443E7">
        <w:rPr>
          <w:rFonts w:ascii="Times New Roman" w:hAnsi="Times New Roman" w:cs="Times New Roman"/>
          <w:b/>
          <w:sz w:val="28"/>
          <w:szCs w:val="18"/>
        </w:rPr>
        <w:t>ÖĞRENCİ MEMNUNİYET ANKETİ SONUÇLARI</w:t>
      </w:r>
    </w:p>
    <w:p w14:paraId="3C8BFA57" w14:textId="77777777" w:rsidR="002D6ADA" w:rsidRPr="00F26AEE" w:rsidRDefault="00DD1295" w:rsidP="00F13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EE">
        <w:rPr>
          <w:rFonts w:ascii="Times New Roman" w:hAnsi="Times New Roman" w:cs="Times New Roman"/>
          <w:b/>
          <w:sz w:val="24"/>
          <w:szCs w:val="24"/>
        </w:rPr>
        <w:t xml:space="preserve">Genel </w:t>
      </w:r>
      <w:r w:rsidR="00C2117F" w:rsidRPr="00F26AEE">
        <w:rPr>
          <w:rFonts w:ascii="Times New Roman" w:hAnsi="Times New Roman" w:cs="Times New Roman"/>
          <w:b/>
          <w:sz w:val="24"/>
          <w:szCs w:val="24"/>
        </w:rPr>
        <w:t>Ortalama:</w:t>
      </w:r>
      <w:r w:rsidR="00372F30" w:rsidRPr="00F26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17F" w:rsidRPr="00F26AEE">
        <w:rPr>
          <w:rFonts w:ascii="Times New Roman" w:hAnsi="Times New Roman" w:cs="Times New Roman"/>
          <w:b/>
          <w:sz w:val="24"/>
          <w:szCs w:val="24"/>
        </w:rPr>
        <w:t>2</w:t>
      </w:r>
      <w:r w:rsidR="001C609A" w:rsidRPr="00F26AEE">
        <w:rPr>
          <w:rFonts w:ascii="Times New Roman" w:hAnsi="Times New Roman" w:cs="Times New Roman"/>
          <w:b/>
          <w:sz w:val="24"/>
          <w:szCs w:val="24"/>
        </w:rPr>
        <w:t>.</w:t>
      </w:r>
      <w:r w:rsidR="00C2117F" w:rsidRPr="00F26AEE">
        <w:rPr>
          <w:rFonts w:ascii="Times New Roman" w:hAnsi="Times New Roman" w:cs="Times New Roman"/>
          <w:b/>
          <w:sz w:val="24"/>
          <w:szCs w:val="24"/>
        </w:rPr>
        <w:t>9</w:t>
      </w:r>
      <w:r w:rsidR="00F26AEE" w:rsidRPr="00F26AEE">
        <w:rPr>
          <w:rFonts w:ascii="Times New Roman" w:hAnsi="Times New Roman" w:cs="Times New Roman"/>
          <w:b/>
          <w:sz w:val="24"/>
          <w:szCs w:val="24"/>
        </w:rPr>
        <w:t>3</w:t>
      </w:r>
      <w:r w:rsidR="00C2117F" w:rsidRPr="00F26AEE">
        <w:rPr>
          <w:rFonts w:ascii="Times New Roman" w:hAnsi="Times New Roman" w:cs="Times New Roman"/>
          <w:b/>
          <w:sz w:val="24"/>
          <w:szCs w:val="24"/>
        </w:rPr>
        <w:t xml:space="preserve">       Genel Oran:</w:t>
      </w:r>
      <w:r w:rsidRPr="00F26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17F" w:rsidRPr="00F26AEE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F26AEE">
        <w:rPr>
          <w:rFonts w:ascii="Times New Roman" w:hAnsi="Times New Roman" w:cs="Times New Roman"/>
          <w:b/>
          <w:sz w:val="24"/>
          <w:szCs w:val="24"/>
        </w:rPr>
        <w:t>58</w:t>
      </w:r>
      <w:r w:rsidR="001C609A" w:rsidRPr="00F26AEE">
        <w:rPr>
          <w:rFonts w:ascii="Times New Roman" w:hAnsi="Times New Roman" w:cs="Times New Roman"/>
          <w:b/>
          <w:sz w:val="24"/>
          <w:szCs w:val="24"/>
        </w:rPr>
        <w:t>.</w:t>
      </w:r>
      <w:r w:rsidR="00F26AEE" w:rsidRPr="00F26AEE">
        <w:rPr>
          <w:rFonts w:ascii="Times New Roman" w:hAnsi="Times New Roman" w:cs="Times New Roman"/>
          <w:b/>
          <w:sz w:val="24"/>
          <w:szCs w:val="24"/>
        </w:rPr>
        <w:t>6</w:t>
      </w:r>
    </w:p>
    <w:p w14:paraId="610FA70E" w14:textId="77777777" w:rsidR="00DD1295" w:rsidRPr="00F26AEE" w:rsidRDefault="00DD1295" w:rsidP="00D33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EE">
        <w:rPr>
          <w:rFonts w:ascii="Times New Roman" w:hAnsi="Times New Roman" w:cs="Times New Roman"/>
          <w:b/>
          <w:sz w:val="24"/>
          <w:szCs w:val="24"/>
        </w:rPr>
        <w:t>Yanıt Sayısı: 23</w:t>
      </w:r>
      <w:r w:rsidR="00A8160E">
        <w:rPr>
          <w:rFonts w:ascii="Times New Roman" w:hAnsi="Times New Roman" w:cs="Times New Roman"/>
          <w:b/>
          <w:sz w:val="24"/>
          <w:szCs w:val="24"/>
        </w:rPr>
        <w:t>72</w:t>
      </w:r>
    </w:p>
    <w:p w14:paraId="3088C0EB" w14:textId="77777777" w:rsidR="00D33D52" w:rsidRPr="00D33D52" w:rsidRDefault="00D33D52" w:rsidP="00D33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  <w:gridCol w:w="1701"/>
        <w:gridCol w:w="1701"/>
      </w:tblGrid>
      <w:tr w:rsidR="002443E7" w:rsidRPr="00D33D52" w14:paraId="3AF07995" w14:textId="77777777" w:rsidTr="004C0F7A">
        <w:trPr>
          <w:trHeight w:val="567"/>
        </w:trPr>
        <w:tc>
          <w:tcPr>
            <w:tcW w:w="10456" w:type="dxa"/>
            <w:vAlign w:val="center"/>
          </w:tcPr>
          <w:p w14:paraId="095DC261" w14:textId="77777777" w:rsidR="0020591C" w:rsidRPr="00D33D52" w:rsidRDefault="0020591C" w:rsidP="00F26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b/>
                <w:sz w:val="24"/>
                <w:szCs w:val="24"/>
              </w:rPr>
              <w:t>SORU</w:t>
            </w:r>
          </w:p>
        </w:tc>
        <w:tc>
          <w:tcPr>
            <w:tcW w:w="1701" w:type="dxa"/>
            <w:vAlign w:val="center"/>
          </w:tcPr>
          <w:p w14:paraId="6CF6AFE5" w14:textId="77777777" w:rsidR="0020591C" w:rsidRPr="00D33D52" w:rsidRDefault="0020591C" w:rsidP="00F26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b/>
                <w:sz w:val="24"/>
                <w:szCs w:val="24"/>
              </w:rPr>
              <w:t>ORTALAMA</w:t>
            </w:r>
          </w:p>
        </w:tc>
        <w:tc>
          <w:tcPr>
            <w:tcW w:w="1701" w:type="dxa"/>
            <w:vAlign w:val="center"/>
          </w:tcPr>
          <w:p w14:paraId="4EC6C7EC" w14:textId="77777777" w:rsidR="0020591C" w:rsidRPr="00D33D52" w:rsidRDefault="0020591C" w:rsidP="00F26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b/>
                <w:sz w:val="24"/>
                <w:szCs w:val="24"/>
              </w:rPr>
              <w:t>ORAN</w:t>
            </w:r>
            <w:r w:rsidR="00463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4C0F7A" w:rsidRPr="00D33D52" w14:paraId="4BB3196E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36752298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öğrencilere karşı genel tutum ve davranışları olumludur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46BCF66A" w14:textId="77777777" w:rsidR="0020591C" w:rsidRPr="00D33D52" w:rsidRDefault="002D6AD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5A460823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C0F7A" w:rsidRPr="00D33D52" w14:paraId="34083323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30E36E53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İdari personelin öğrencilere karşı genel tutum ve davranışları olumludur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00C2612" w14:textId="77777777" w:rsidR="0020591C" w:rsidRPr="00D33D52" w:rsidRDefault="002D6AD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14:paraId="0D1D31B2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63.4</w:t>
            </w:r>
          </w:p>
        </w:tc>
      </w:tr>
      <w:tr w:rsidR="004C0F7A" w:rsidRPr="00D33D52" w14:paraId="0DEDF29D" w14:textId="77777777" w:rsidTr="004C0F7A">
        <w:trPr>
          <w:trHeight w:val="348"/>
        </w:trPr>
        <w:tc>
          <w:tcPr>
            <w:tcW w:w="10456" w:type="dxa"/>
            <w:vAlign w:val="center"/>
          </w:tcPr>
          <w:p w14:paraId="399E8568" w14:textId="77777777" w:rsidR="00D33D52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Bölüm/program yönetiminin öğrencilere karşı genel tutum ve davranışları olumludur</w:t>
            </w:r>
            <w:r w:rsid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170A965" w14:textId="77777777" w:rsidR="002D6ADA" w:rsidRPr="00D33D52" w:rsidRDefault="002D6AD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14:paraId="2A1F4D87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</w:p>
        </w:tc>
      </w:tr>
      <w:tr w:rsidR="004C0F7A" w:rsidRPr="00D33D52" w14:paraId="37D437D6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7C8117D8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Ders dışı zamanlarda öğretim elemanlarına rahatlıkla ulaşabiliyorum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7F7CBD1D" w14:textId="77777777" w:rsidR="0020591C" w:rsidRPr="00D33D52" w:rsidRDefault="002D6AD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6F700748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C0F7A" w:rsidRPr="00D33D52" w14:paraId="6C46DBA0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636EEF1F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Eğitim-öğretim faaliyetlerinde kullanılan teknolojik ekipmanları (akıllı tahta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projeksiyon cihazı vb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) yeterli buluyorum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31D8650F" w14:textId="77777777" w:rsidR="0020591C" w:rsidRPr="00D33D52" w:rsidRDefault="002D6AD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14:paraId="55A9C066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C0F7A" w:rsidRPr="00D33D52" w14:paraId="3DF55DA0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75646968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Öğrenci kulüplerinin sayısını ve çeşitliliğini yeterli buluyorum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82CA45B" w14:textId="77777777" w:rsidR="0020591C" w:rsidRPr="00D33D52" w:rsidRDefault="002D6AD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14:paraId="53AA0E59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</w:tr>
      <w:tr w:rsidR="004C0F7A" w:rsidRPr="00D33D52" w14:paraId="7AF59F1D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09158F2E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Kültür ve sanat etkinliklerini yeterli buluyorum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B229933" w14:textId="77777777" w:rsidR="0020591C" w:rsidRPr="00D33D52" w:rsidRDefault="002D6AD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14:paraId="195C09EE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</w:p>
        </w:tc>
      </w:tr>
      <w:tr w:rsidR="004C0F7A" w:rsidRPr="00D33D52" w14:paraId="49A866B6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3BE60975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Sosyal ve sportif tesisleri yeterli buluyorum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030592F7" w14:textId="77777777" w:rsidR="0020591C" w:rsidRPr="00D33D52" w:rsidRDefault="002D6AD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14:paraId="07E3CFD2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4C0F7A" w:rsidRPr="00D33D52" w14:paraId="54C3F257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5C792029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Dersliklerin fiziki koşullarını (oturma düzeni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ısınma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temizlik vb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) yeterli buluyorum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DD39D76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2A4C862B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60.8</w:t>
            </w:r>
          </w:p>
        </w:tc>
      </w:tr>
      <w:tr w:rsidR="004C0F7A" w:rsidRPr="00D33D52" w14:paraId="31C745B9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7C34E1D2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Ortak kullanım alanlarının ve lavaboların temizliğini yeterli buluyorum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3C83CEA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vAlign w:val="center"/>
          </w:tcPr>
          <w:p w14:paraId="03D587CC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</w:p>
        </w:tc>
      </w:tr>
      <w:tr w:rsidR="004C0F7A" w:rsidRPr="00D33D52" w14:paraId="221F76A8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44CA8EEB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Bilgisayar laboratuvarlarının fiziki altyapısını yeterli buluyorum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9D99681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14:paraId="1B6F9122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C0F7A" w:rsidRPr="00D33D52" w14:paraId="49EADA13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2C17D271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Bilgisayar laboratuvarlarındaki bilgisayarların sayısını ve sunulan yazılımları yeterli buluyorum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8F0F080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vAlign w:val="center"/>
          </w:tcPr>
          <w:p w14:paraId="3E4721DC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54.6</w:t>
            </w:r>
          </w:p>
        </w:tc>
      </w:tr>
      <w:tr w:rsidR="004C0F7A" w:rsidRPr="00D33D52" w14:paraId="5CF6999D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51BCECFC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Üniversitemizde sağlanan internet erişim olanakları yeterlidir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57DC5078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vAlign w:val="center"/>
          </w:tcPr>
          <w:p w14:paraId="3A07EC07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</w:tr>
      <w:tr w:rsidR="004C0F7A" w:rsidRPr="00D33D52" w14:paraId="66C1E088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7B700A67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Üniversitemizdeki fiziksel koşullar engellilere uygundur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44C009D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2C04FCA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C0F7A" w:rsidRPr="00D33D52" w14:paraId="2DC68DB6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36CFADAE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Kütüphane hizmetleri (kaynak çeşitliliği</w:t>
            </w:r>
            <w:r w:rsidR="00244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ödünç alma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erişim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fiziksel alan vb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) genel olarak yeterlidir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5846B1BE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2B1DB572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62.4</w:t>
            </w:r>
          </w:p>
        </w:tc>
      </w:tr>
      <w:tr w:rsidR="004C0F7A" w:rsidRPr="00D33D52" w14:paraId="417085A8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35375AE8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Yemekhane hizmetlerini yeterli buluyorum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7A73D51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center"/>
          </w:tcPr>
          <w:p w14:paraId="55E80765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59.2</w:t>
            </w:r>
          </w:p>
        </w:tc>
      </w:tr>
      <w:tr w:rsidR="004C0F7A" w:rsidRPr="00D33D52" w14:paraId="2305A482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14C46150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Kantin ve kafeterya hizmetlerini yeterli buluyorum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4CD60763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center"/>
          </w:tcPr>
          <w:p w14:paraId="49E64C30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</w:tr>
      <w:tr w:rsidR="004C0F7A" w:rsidRPr="00D33D52" w14:paraId="3D605003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2A84C540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Üniversitemizdeki güvenlik hizmetlerini yeterli buluyorum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429000AA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2976607C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62.2</w:t>
            </w:r>
          </w:p>
        </w:tc>
      </w:tr>
      <w:tr w:rsidR="004C0F7A" w:rsidRPr="00D33D52" w14:paraId="74FEA98E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32EA4A33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Üniversitenin iş güvenliğine ilişkin aldığı tedbirleri yeterli buluyorum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612D4876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2141D114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C0F7A" w:rsidRPr="00D33D52" w14:paraId="0FCECA0C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68BB9CC0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Üniversitemizin sunduğu psikolojik danışmanlık ve rehberlik hizmetlerini yeterli buluyorum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00796ECF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14:paraId="4D9CB4BE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C0F7A" w:rsidRPr="00D33D52" w14:paraId="4F3DD19C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0B29F851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Üniversitenin sağlamış olduğu burs olanaklarını yeterli buluyorum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6427F99D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14:paraId="6C9FF318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</w:tc>
      </w:tr>
      <w:tr w:rsidR="004C0F7A" w:rsidRPr="00D33D52" w14:paraId="586F62E4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119F2B1C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Okuduğum bölüm/programın özellikleri ve içeriği hakkında tercihimi yapmadan önce fikrim vardı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245980E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14:paraId="62E7247B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73.8</w:t>
            </w:r>
          </w:p>
        </w:tc>
      </w:tr>
      <w:tr w:rsidR="004C0F7A" w:rsidRPr="00D33D52" w14:paraId="38A04476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4431A75C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Okuduğum bölüm/programın bilgi ve beceri kazandırma düzeyini yeterli buluyorum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3FEE48CB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336B5B74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C0F7A" w:rsidRPr="00D33D52" w14:paraId="7D991141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776F3C1B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Seçmeli derslerin sayısı ve içeriği yeterlidir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0161BE77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1DD48904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C0F7A" w:rsidRPr="00D33D52" w14:paraId="6949B783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7437D5CC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Derslerin amaçlarını içeren bir ders planı dönem başında öğrencilerle paylaşılmaktadır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D11D9FD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14:paraId="50E48185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67.6</w:t>
            </w:r>
          </w:p>
        </w:tc>
      </w:tr>
      <w:tr w:rsidR="004C0F7A" w:rsidRPr="00D33D52" w14:paraId="07D559C3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4C120185" w14:textId="77777777" w:rsidR="0020591C" w:rsidRPr="00D33D52" w:rsidRDefault="0020591C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Dersler önceden belirlenen plana uygun olarak işlenmektedir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69D1187E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14:paraId="15A57710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</w:tr>
      <w:tr w:rsidR="004C0F7A" w:rsidRPr="00D33D52" w14:paraId="5C854F0C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1EE1431E" w14:textId="77777777" w:rsidR="0020591C" w:rsidRPr="00D33D52" w:rsidRDefault="002D6ADA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Derslerle ilgili kitap</w:t>
            </w:r>
            <w:r w:rsidR="004C4D41" w:rsidRPr="00D33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ders notu vb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basılı ve görsel materyal yeterlidir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42D88EFE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08F28FDA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C0F7A" w:rsidRPr="00D33D52" w14:paraId="108AC9B6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013669B0" w14:textId="77777777" w:rsidR="0020591C" w:rsidRPr="00D33D52" w:rsidRDefault="002D6ADA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Erasmus</w:t>
            </w:r>
            <w:r w:rsidR="00B04DCA" w:rsidRPr="00D33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Mevlana ve Farabi değişim programları ve uluslararası ilişkiler ofisinin hizmetleri yeterlidir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F812EC0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 w14:paraId="39EB3CDD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</w:tr>
      <w:tr w:rsidR="004C0F7A" w:rsidRPr="00D33D52" w14:paraId="36AFD1B6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3768F7A0" w14:textId="77777777" w:rsidR="0020591C" w:rsidRPr="00D33D52" w:rsidRDefault="002D6ADA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Üniversitemizdeki uzaktan eğitim uygulamalarını yeterli buluyorum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50F08AEB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14:paraId="370E3263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51.6</w:t>
            </w:r>
          </w:p>
        </w:tc>
      </w:tr>
      <w:tr w:rsidR="004C0F7A" w:rsidRPr="00D33D52" w14:paraId="2B6C2607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120D137A" w14:textId="77777777" w:rsidR="0020591C" w:rsidRPr="00D33D52" w:rsidRDefault="002D6ADA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Üniversitemizdeki yabancı dil eğitimini yeterli buluyorum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AB0F96D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25D96BA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0F7A" w:rsidRPr="00D33D52" w14:paraId="15D87CB0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6EFBA6D1" w14:textId="77777777" w:rsidR="0020591C" w:rsidRPr="00D33D52" w:rsidRDefault="002D6ADA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Üniversitemizin eğitim-öğretim faaliyetlerinin kalitesini genel olarak yeterli buluyorum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473B9CAE" w14:textId="77777777" w:rsidR="0020591C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14:paraId="54F6A9AF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26AEE" w:rsidRPr="00D33D52" w14:paraId="3A913745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2D3424CF" w14:textId="77777777" w:rsidR="0020591C" w:rsidRPr="00D33D52" w:rsidRDefault="002D6ADA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akademik niteliklerini genel olarak yeterli buluyorum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4474EDDE" w14:textId="77777777" w:rsidR="0020591C" w:rsidRPr="00D33D52" w:rsidRDefault="00562703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4D6413A" w14:textId="77777777" w:rsidR="0020591C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26AEE" w:rsidRPr="00D33D52" w14:paraId="7056D94E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70022CCD" w14:textId="77777777" w:rsidR="002D6ADA" w:rsidRPr="00D33D52" w:rsidRDefault="002D6ADA" w:rsidP="00F2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 xml:space="preserve"> Üniversitemizin sağladığı olanaklardan genel olarak memnunum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E7DB367" w14:textId="77777777" w:rsidR="002D6ADA" w:rsidRPr="00D33D52" w:rsidRDefault="009800E6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9A" w:rsidRPr="00D3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vAlign w:val="center"/>
          </w:tcPr>
          <w:p w14:paraId="575844DE" w14:textId="77777777" w:rsidR="002D6ADA" w:rsidRPr="00D33D52" w:rsidRDefault="001C609A" w:rsidP="00F2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2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</w:tr>
      <w:tr w:rsidR="002443E7" w:rsidRPr="00D33D52" w14:paraId="55796A38" w14:textId="77777777" w:rsidTr="004C0F7A">
        <w:trPr>
          <w:trHeight w:val="340"/>
        </w:trPr>
        <w:tc>
          <w:tcPr>
            <w:tcW w:w="10456" w:type="dxa"/>
            <w:vAlign w:val="center"/>
          </w:tcPr>
          <w:p w14:paraId="4EDB6B50" w14:textId="77777777" w:rsidR="002443E7" w:rsidRPr="002443E7" w:rsidRDefault="002443E7" w:rsidP="00F26A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E7">
              <w:rPr>
                <w:rFonts w:ascii="Times New Roman" w:hAnsi="Times New Roman" w:cs="Times New Roman"/>
                <w:b/>
                <w:sz w:val="24"/>
                <w:szCs w:val="24"/>
              </w:rPr>
              <w:t>Genel</w:t>
            </w:r>
          </w:p>
        </w:tc>
        <w:tc>
          <w:tcPr>
            <w:tcW w:w="1701" w:type="dxa"/>
            <w:vAlign w:val="center"/>
          </w:tcPr>
          <w:p w14:paraId="52B0BE25" w14:textId="77777777" w:rsidR="002443E7" w:rsidRPr="002443E7" w:rsidRDefault="00F26AEE" w:rsidP="00F26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2.93</w:t>
            </w:r>
          </w:p>
        </w:tc>
        <w:tc>
          <w:tcPr>
            <w:tcW w:w="1701" w:type="dxa"/>
            <w:vAlign w:val="center"/>
          </w:tcPr>
          <w:p w14:paraId="617B625D" w14:textId="77777777" w:rsidR="002443E7" w:rsidRPr="002443E7" w:rsidRDefault="00F26AEE" w:rsidP="00F26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58.6</w:t>
            </w:r>
          </w:p>
        </w:tc>
      </w:tr>
    </w:tbl>
    <w:p w14:paraId="2DECB76B" w14:textId="77777777" w:rsidR="00D02D6D" w:rsidRDefault="00D02D6D" w:rsidP="00372F30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D02D6D" w:rsidSect="00D33D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1C"/>
    <w:rsid w:val="00133A7F"/>
    <w:rsid w:val="001940F2"/>
    <w:rsid w:val="001A77D6"/>
    <w:rsid w:val="001C609A"/>
    <w:rsid w:val="0020591C"/>
    <w:rsid w:val="002443E7"/>
    <w:rsid w:val="002C4187"/>
    <w:rsid w:val="002D6ADA"/>
    <w:rsid w:val="00372F30"/>
    <w:rsid w:val="003A498B"/>
    <w:rsid w:val="004636E9"/>
    <w:rsid w:val="00464362"/>
    <w:rsid w:val="004C0F7A"/>
    <w:rsid w:val="004C4D41"/>
    <w:rsid w:val="00540801"/>
    <w:rsid w:val="00562703"/>
    <w:rsid w:val="006959CB"/>
    <w:rsid w:val="006F39BC"/>
    <w:rsid w:val="007E5118"/>
    <w:rsid w:val="00831C1C"/>
    <w:rsid w:val="0089284E"/>
    <w:rsid w:val="008A52A4"/>
    <w:rsid w:val="009800E6"/>
    <w:rsid w:val="00A8160E"/>
    <w:rsid w:val="00AC7DDD"/>
    <w:rsid w:val="00B04DCA"/>
    <w:rsid w:val="00B93401"/>
    <w:rsid w:val="00C2117F"/>
    <w:rsid w:val="00CC3228"/>
    <w:rsid w:val="00D02D6D"/>
    <w:rsid w:val="00D33D52"/>
    <w:rsid w:val="00DB1C2E"/>
    <w:rsid w:val="00DD1295"/>
    <w:rsid w:val="00E51A0C"/>
    <w:rsid w:val="00E901D3"/>
    <w:rsid w:val="00F13AA0"/>
    <w:rsid w:val="00F26AEE"/>
    <w:rsid w:val="00F6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BF92"/>
  <w15:docId w15:val="{F2FF25BB-F88F-41FB-A59D-537DF9DC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7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TOSAHU</dc:creator>
  <cp:lastModifiedBy>M.Serdar TOKSOY</cp:lastModifiedBy>
  <cp:revision>2</cp:revision>
  <cp:lastPrinted>2021-03-18T07:03:00Z</cp:lastPrinted>
  <dcterms:created xsi:type="dcterms:W3CDTF">2021-06-29T11:08:00Z</dcterms:created>
  <dcterms:modified xsi:type="dcterms:W3CDTF">2021-06-29T11:08:00Z</dcterms:modified>
</cp:coreProperties>
</file>